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DB" w:rsidRDefault="005E75DB" w:rsidP="00D445C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8pt">
            <v:imagedata r:id="rId4" o:title=""/>
          </v:shape>
        </w:pict>
      </w:r>
      <w:r>
        <w:br w:type="textWrapping" w:clear="all"/>
      </w:r>
    </w:p>
    <w:p w:rsidR="005E75DB" w:rsidRDefault="005E75DB" w:rsidP="00D445C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E75DB" w:rsidRDefault="005E75DB" w:rsidP="00D445C9">
      <w:pPr>
        <w:jc w:val="center"/>
        <w:rPr>
          <w:b/>
          <w:bCs/>
        </w:rPr>
      </w:pPr>
      <w:r>
        <w:rPr>
          <w:b/>
          <w:bCs/>
        </w:rPr>
        <w:t>НИЖНЕЯБЛОЧНОГО</w:t>
      </w:r>
      <w:r>
        <w:t xml:space="preserve">   </w:t>
      </w:r>
      <w:r>
        <w:rPr>
          <w:b/>
          <w:bCs/>
        </w:rPr>
        <w:t>СЕЛЬСКОГО   ПОСЕЛЕНИЯ</w:t>
      </w:r>
    </w:p>
    <w:p w:rsidR="005E75DB" w:rsidRDefault="005E75DB" w:rsidP="00D445C9">
      <w:pPr>
        <w:jc w:val="center"/>
        <w:rPr>
          <w:b/>
          <w:bCs/>
        </w:rPr>
      </w:pPr>
      <w:r>
        <w:rPr>
          <w:b/>
          <w:bCs/>
        </w:rPr>
        <w:t>КОТЕЛЬНИКОВСКОГО  МУНИЦИПАЛЬНОГО  РАЙОНА</w:t>
      </w:r>
    </w:p>
    <w:p w:rsidR="005E75DB" w:rsidRDefault="005E75DB" w:rsidP="00D445C9">
      <w:pPr>
        <w:jc w:val="center"/>
        <w:rPr>
          <w:b/>
          <w:bCs/>
        </w:rPr>
      </w:pPr>
      <w:r>
        <w:rPr>
          <w:b/>
          <w:bCs/>
        </w:rPr>
        <w:t>ВОЛГОГРАДСКОЙ  ОБЛАСТИ</w:t>
      </w:r>
    </w:p>
    <w:p w:rsidR="005E75DB" w:rsidRDefault="005E75DB" w:rsidP="00D445C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</w:rPr>
        <w:t>________________________________________________________________</w:t>
      </w:r>
    </w:p>
    <w:p w:rsidR="005E75DB" w:rsidRDefault="005E75DB" w:rsidP="00D445C9">
      <w:pPr>
        <w:jc w:val="center"/>
      </w:pPr>
      <w:r>
        <w:rPr>
          <w:b/>
          <w:bCs/>
        </w:rPr>
        <w:t xml:space="preserve">ПОСТАНОВЛЕНИЕ  </w:t>
      </w:r>
    </w:p>
    <w:p w:rsidR="005E75DB" w:rsidRDefault="005E75DB" w:rsidP="008F1D5D">
      <w:pPr>
        <w:jc w:val="center"/>
        <w:rPr>
          <w:b/>
          <w:bCs/>
        </w:rPr>
      </w:pPr>
    </w:p>
    <w:p w:rsidR="005E75DB" w:rsidRPr="00D445C9" w:rsidRDefault="005E75DB" w:rsidP="008F1D5D">
      <w:pPr>
        <w:jc w:val="center"/>
      </w:pPr>
      <w:r w:rsidRPr="00D445C9">
        <w:t xml:space="preserve">от 09.01.2017 г.                                                       </w:t>
      </w:r>
      <w:r>
        <w:t xml:space="preserve">                             № 2</w:t>
      </w:r>
    </w:p>
    <w:p w:rsidR="005E75DB" w:rsidRPr="00D445C9" w:rsidRDefault="005E75DB" w:rsidP="008F1D5D"/>
    <w:p w:rsidR="005E75DB" w:rsidRDefault="005E75DB" w:rsidP="00D445C9">
      <w:pPr>
        <w:jc w:val="center"/>
      </w:pPr>
      <w:r>
        <w:t>Об утверждении Правил определения требований к закупаемым</w:t>
      </w:r>
    </w:p>
    <w:p w:rsidR="005E75DB" w:rsidRDefault="005E75DB" w:rsidP="00D445C9">
      <w:pPr>
        <w:jc w:val="center"/>
      </w:pPr>
      <w:r>
        <w:t>администрацией Нижнеяблочного сельского поселения Котельниковского муниципального района Волгоградской области отдельным видам товаров, работ, услуг (в том числе предельных цен товаров, работ, услуг)  для</w:t>
      </w:r>
    </w:p>
    <w:p w:rsidR="005E75DB" w:rsidRDefault="005E75DB" w:rsidP="00D445C9">
      <w:pPr>
        <w:jc w:val="center"/>
      </w:pPr>
      <w:r>
        <w:t>обеспечения муниципальных нужд Нижнеяблочного сельского поселения Котельниковского муниципального района Волгоградской области</w:t>
      </w:r>
    </w:p>
    <w:p w:rsidR="005E75DB" w:rsidRDefault="005E75DB" w:rsidP="00D445C9"/>
    <w:p w:rsidR="005E75DB" w:rsidRDefault="005E75DB" w:rsidP="00D445C9">
      <w:r>
        <w:tab/>
        <w:t xml:space="preserve"> В соответствии с </w:t>
      </w:r>
      <w:r w:rsidRPr="00587A26">
        <w:t xml:space="preserve"> </w:t>
      </w:r>
      <w:r>
        <w:t xml:space="preserve">Федеральным законом от 05.04. 2013 г. №44-ФЗ «О контрактной системе в сфере закупок товаров, работ, услуг  для </w:t>
      </w:r>
    </w:p>
    <w:p w:rsidR="005E75DB" w:rsidRDefault="005E75DB" w:rsidP="00D445C9">
      <w:r>
        <w:t>обеспечения государственных и муниципальных нужд»,</w:t>
      </w:r>
      <w:r w:rsidRPr="00587A26">
        <w:t xml:space="preserve"> постановлением Правительства Рос</w:t>
      </w:r>
      <w:r>
        <w:t>сийской Федерации от 02</w:t>
      </w:r>
      <w:r w:rsidRPr="00587A26">
        <w:t>.0</w:t>
      </w:r>
      <w:r>
        <w:t>9</w:t>
      </w:r>
      <w:r w:rsidRPr="00587A26">
        <w:t xml:space="preserve">.2015 </w:t>
      </w:r>
      <w:r>
        <w:t>№</w:t>
      </w:r>
      <w:r w:rsidRPr="00587A26">
        <w:t> </w:t>
      </w:r>
      <w:r>
        <w:t xml:space="preserve">926  </w:t>
      </w:r>
      <w:r w:rsidRPr="00587A26">
        <w:t xml:space="preserve"> </w:t>
      </w:r>
      <w:r>
        <w:t xml:space="preserve">«Об </w:t>
      </w:r>
    </w:p>
    <w:p w:rsidR="005E75DB" w:rsidRDefault="005E75DB" w:rsidP="00D445C9">
      <w:r>
        <w:t>утверждении О</w:t>
      </w:r>
      <w:r w:rsidRPr="00587A26">
        <w:t xml:space="preserve">бщих </w:t>
      </w:r>
      <w:r>
        <w:t xml:space="preserve">правил определения требований к закупаемым </w:t>
      </w:r>
    </w:p>
    <w:p w:rsidR="005E75DB" w:rsidRDefault="005E75DB" w:rsidP="00D445C9">
      <w:r>
        <w:t xml:space="preserve">заказчиками отдельным видам товаров, работ, услуг (в том числе </w:t>
      </w:r>
    </w:p>
    <w:p w:rsidR="005E75DB" w:rsidRDefault="005E75DB" w:rsidP="00D445C9">
      <w:r>
        <w:t>предельных цен товаров, работ, услуг)»</w:t>
      </w:r>
      <w:r w:rsidRPr="00587A26">
        <w:t>,</w:t>
      </w:r>
      <w:r>
        <w:t xml:space="preserve"> Уставом Нижнеяблочного </w:t>
      </w:r>
    </w:p>
    <w:p w:rsidR="005E75DB" w:rsidRDefault="005E75DB" w:rsidP="00D445C9">
      <w:r>
        <w:t>сельского поселения Котельниковского муниципального района Волгоградской области, администрация   Нижнеяблочного сельского поселения Котельниковского муниципального района Волгоградской области</w:t>
      </w:r>
    </w:p>
    <w:p w:rsidR="005E75DB" w:rsidRDefault="005E75DB" w:rsidP="00D445C9"/>
    <w:p w:rsidR="005E75DB" w:rsidRDefault="005E75DB" w:rsidP="00D445C9">
      <w:r>
        <w:t xml:space="preserve"> постановляет:</w:t>
      </w:r>
    </w:p>
    <w:p w:rsidR="005E75DB" w:rsidRDefault="005E75DB" w:rsidP="00D445C9">
      <w:r>
        <w:tab/>
        <w:t xml:space="preserve">1. Утвердить прилагаемые Правила определения требований к </w:t>
      </w:r>
    </w:p>
    <w:p w:rsidR="005E75DB" w:rsidRDefault="005E75DB" w:rsidP="00D445C9">
      <w:r>
        <w:t>закупаемым администрацией Нижнеяблочного сельского поселения</w:t>
      </w:r>
    </w:p>
    <w:p w:rsidR="005E75DB" w:rsidRDefault="005E75DB" w:rsidP="00D445C9">
      <w:r>
        <w:t xml:space="preserve">Котельниковского муниципального района Волгоградской области </w:t>
      </w:r>
    </w:p>
    <w:p w:rsidR="005E75DB" w:rsidRDefault="005E75DB" w:rsidP="00D445C9">
      <w:r>
        <w:t xml:space="preserve">отдельным видам товаров, работ, услуг (в том числе предельных цен </w:t>
      </w:r>
    </w:p>
    <w:p w:rsidR="005E75DB" w:rsidRDefault="005E75DB" w:rsidP="00D445C9">
      <w:r>
        <w:t xml:space="preserve">товаров, работ, услуг) для обеспечения муниципальных нужд </w:t>
      </w:r>
    </w:p>
    <w:p w:rsidR="005E75DB" w:rsidRDefault="005E75DB" w:rsidP="00D445C9">
      <w:r>
        <w:t>администрации Нижнеяблочного сельского поселения  Котельниковского муниципального района Волгоградской области.</w:t>
      </w:r>
    </w:p>
    <w:p w:rsidR="005E75DB" w:rsidRDefault="005E75DB" w:rsidP="00D445C9">
      <w:r>
        <w:tab/>
        <w:t>2. Настоящее постановление вступает в силу со дня его подписания и подлежит официальному обнародованию.</w:t>
      </w:r>
    </w:p>
    <w:p w:rsidR="005E75DB" w:rsidRDefault="005E75DB" w:rsidP="008F1D5D">
      <w:pPr>
        <w:jc w:val="both"/>
      </w:pPr>
    </w:p>
    <w:p w:rsidR="005E75DB" w:rsidRDefault="005E75DB" w:rsidP="00356B3E">
      <w:pPr>
        <w:jc w:val="both"/>
      </w:pPr>
      <w:r>
        <w:t>Глава Нижнеяблочного</w:t>
      </w:r>
    </w:p>
    <w:p w:rsidR="005E75DB" w:rsidRDefault="005E75DB" w:rsidP="00356B3E">
      <w:pPr>
        <w:jc w:val="both"/>
      </w:pPr>
      <w:r>
        <w:t xml:space="preserve">сельского поселения                                                                      С.Ф.Тыщенко </w:t>
      </w:r>
    </w:p>
    <w:p w:rsidR="005E75DB" w:rsidRDefault="005E75DB" w:rsidP="00356B3E">
      <w:pPr>
        <w:jc w:val="both"/>
      </w:pPr>
    </w:p>
    <w:p w:rsidR="005E75DB" w:rsidRDefault="005E75DB" w:rsidP="00356B3E">
      <w:pPr>
        <w:jc w:val="both"/>
      </w:pPr>
    </w:p>
    <w:p w:rsidR="005E75DB" w:rsidRDefault="005E75DB" w:rsidP="008F1D5D">
      <w:pPr>
        <w:jc w:val="both"/>
      </w:pP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1</w:t>
      </w: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Нижнеяблочного  сельского поселения</w:t>
      </w: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муниципального района</w:t>
      </w: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E75DB" w:rsidRDefault="005E75DB" w:rsidP="00D156B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09.01.2017 года № 2</w:t>
      </w:r>
    </w:p>
    <w:p w:rsidR="005E75DB" w:rsidRDefault="005E75DB" w:rsidP="009C7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75DB" w:rsidRDefault="005E75DB" w:rsidP="008F1D5D">
      <w:pPr>
        <w:jc w:val="center"/>
        <w:rPr>
          <w:sz w:val="24"/>
          <w:szCs w:val="24"/>
        </w:rPr>
      </w:pPr>
    </w:p>
    <w:p w:rsidR="005E75DB" w:rsidRDefault="005E75DB" w:rsidP="00D156B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</w:t>
      </w:r>
    </w:p>
    <w:p w:rsidR="005E75DB" w:rsidRDefault="005E75DB" w:rsidP="00D156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определения требований к закупаемым </w:t>
      </w:r>
      <w:r w:rsidRPr="00356B3E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Нижнеяблочного</w:t>
      </w:r>
      <w:r w:rsidRPr="00356B3E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>
        <w:rPr>
          <w:sz w:val="24"/>
          <w:szCs w:val="24"/>
        </w:rPr>
        <w:t xml:space="preserve"> </w:t>
      </w:r>
    </w:p>
    <w:p w:rsidR="005E75DB" w:rsidRPr="00A801F3" w:rsidRDefault="005E75DB" w:rsidP="00D156B6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отдельным видам товаров, работ, услуг (в том числе предельных цен товаров, работ, услуг) для обеспечения муниципальных нужд Нижнеяблочного сельского поселения Котельниковского муниципального района Волгоградской области</w:t>
      </w:r>
    </w:p>
    <w:p w:rsidR="005E75DB" w:rsidRDefault="005E75DB" w:rsidP="008F1D5D">
      <w:pPr>
        <w:jc w:val="center"/>
        <w:rPr>
          <w:sz w:val="24"/>
          <w:szCs w:val="24"/>
        </w:rPr>
      </w:pPr>
    </w:p>
    <w:p w:rsidR="005E75DB" w:rsidRDefault="005E75DB" w:rsidP="00755A4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Настоящие Правила устанавливают порядок определения требований к </w:t>
      </w:r>
    </w:p>
    <w:p w:rsidR="005E75DB" w:rsidRDefault="005E75DB" w:rsidP="00D156B6">
      <w:pPr>
        <w:rPr>
          <w:sz w:val="24"/>
          <w:szCs w:val="24"/>
        </w:rPr>
      </w:pPr>
      <w:r>
        <w:rPr>
          <w:sz w:val="24"/>
          <w:szCs w:val="24"/>
        </w:rPr>
        <w:t xml:space="preserve">закупаемым органами местного самоуправления Котельниковского муниципального района Волгоградской области: администрацией Нижнеяблочного сельского поселения Котельниковского муниципального района Волгоградской области  (далее – муниципальные органы), муниципальными казенными учреждениями, отдельным видам </w:t>
      </w:r>
    </w:p>
    <w:p w:rsidR="005E75DB" w:rsidRDefault="005E75DB" w:rsidP="00D156B6">
      <w:pPr>
        <w:rPr>
          <w:sz w:val="24"/>
          <w:szCs w:val="24"/>
        </w:rPr>
      </w:pPr>
      <w:r>
        <w:rPr>
          <w:sz w:val="24"/>
          <w:szCs w:val="24"/>
        </w:rPr>
        <w:t>товаров, работ, услуг (в том числе предельных цен товаров, работ, услуг).</w:t>
      </w:r>
    </w:p>
    <w:p w:rsidR="005E75DB" w:rsidRDefault="005E75DB" w:rsidP="00755A4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Муниципальные органы утверждают определенные в соответствии с </w:t>
      </w:r>
    </w:p>
    <w:p w:rsidR="005E75DB" w:rsidRDefault="005E75DB" w:rsidP="00D156B6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настоящими Правилами требования к закупаемым ими, подведомственными им </w:t>
      </w:r>
    </w:p>
    <w:p w:rsidR="005E75DB" w:rsidRDefault="005E75DB" w:rsidP="00D156B6">
      <w:pPr>
        <w:rPr>
          <w:sz w:val="24"/>
          <w:szCs w:val="24"/>
        </w:rPr>
      </w:pPr>
      <w:r>
        <w:rPr>
          <w:sz w:val="24"/>
          <w:szCs w:val="24"/>
        </w:rPr>
        <w:t>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именуется - ведомственный перечень).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цены товаров, работ, услуг), предусмотренного приложением 2 к настоящим Правилам (далее именуется – обязательный перечень).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обязательном перечне.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Муниципальные органы в ведомственном перечне определяют значения характеристик (свойств) отдельных видов товаров, работ. услуг(в том числе предельные цены товаров, работ, услуг), включенных в обязательный печень, в случае если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Отдельные виды товаров, работ, услуг, не включенные в обязательный перечень, подлежит включению в ведомственный перечень при условии, если средняя арифметическая сумма значений следующих критериев превышает 20 процентов (за исключением товаров, работ, услуг, цены на которые подлежат государственному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регулированию (тарифы)):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а) доля расходов муниципального органа, Нижнеяблочного сельского поселения Котельниковского муниципального района Волгоградской области на приобретение отдельного вида товаров, работ, услуг для обеспечения муниципальных нужд</w:t>
      </w:r>
      <w:r w:rsidRPr="0035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Нижнеяблочного сельского поселения Котельниковского муниципального района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за отчетный финансовый год в общем объеме расходов </w:t>
      </w:r>
      <w:r w:rsidRPr="00926F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Нижнеяблочного сельского поселения Котельниковского муниципального района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Волгоградской области на приобретение товаров, работ, услуг за отчетный финансовый год;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б) доля контрактов муниципального органа  Котельниковского муниципального района Волгоградской области на приобретение отдельного вида товаров, работ, услуг для обеспечения муниципальных нужд Нижнеяблочного сельского поселения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Котельниковского муниципального района Волгоградской области, заключенных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отчетном финансовом году, в общем количестве контрактов этого муниципального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органа  Нижнеяблочного сельского поселения Котельниковского муниципального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района Волгоградской области на приобретение товаров, работ, услуг. заключенных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отчетном финансовом году.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установленные пунктом 3 настоящих Правил критерии исходя из определения их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значений в процентном отношении к объему осуществляемых, администрацией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Нижнеяблочного сельского поселения  Котельниковского муниципального района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Волгоградской области, закупок.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В целях формирования ведомственного перечня муниципальные органы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пунктом 3 настоящих Правил.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6. Муниципальные органы при формировании ведомственного перечня вправе включить в него дополнительно: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б) характеристики (свойства) товаров, работ, услуг, не включенные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обязательный перечень и не приводящие к необоснованным ограничениям количества участников закупки;</w:t>
      </w:r>
    </w:p>
    <w:p w:rsidR="005E75DB" w:rsidRDefault="005E75DB" w:rsidP="00D156B6">
      <w:pPr>
        <w:rPr>
          <w:sz w:val="24"/>
          <w:szCs w:val="24"/>
        </w:rPr>
      </w:pPr>
      <w:r>
        <w:tab/>
      </w:r>
      <w:r w:rsidRPr="00D156B6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</w:t>
      </w:r>
    </w:p>
    <w:p w:rsidR="005E75DB" w:rsidRDefault="005E75DB" w:rsidP="00D156B6">
      <w:pPr>
        <w:rPr>
          <w:sz w:val="24"/>
          <w:szCs w:val="24"/>
        </w:rPr>
      </w:pPr>
      <w:r w:rsidRPr="00D156B6">
        <w:rPr>
          <w:sz w:val="24"/>
          <w:szCs w:val="24"/>
        </w:rPr>
        <w:t xml:space="preserve">назначения товара, под которым для целей настоящих Правил понимается цель и </w:t>
      </w:r>
    </w:p>
    <w:p w:rsidR="005E75DB" w:rsidRDefault="005E75DB" w:rsidP="00D156B6">
      <w:pPr>
        <w:rPr>
          <w:sz w:val="24"/>
          <w:szCs w:val="24"/>
        </w:rPr>
      </w:pPr>
      <w:r w:rsidRPr="00D156B6">
        <w:rPr>
          <w:sz w:val="24"/>
          <w:szCs w:val="24"/>
        </w:rPr>
        <w:t xml:space="preserve">условия использования (применения) товара, позволяющие товару выполнять свое </w:t>
      </w:r>
    </w:p>
    <w:p w:rsidR="005E75DB" w:rsidRDefault="005E75DB" w:rsidP="00D156B6">
      <w:pPr>
        <w:rPr>
          <w:sz w:val="24"/>
          <w:szCs w:val="24"/>
        </w:rPr>
      </w:pPr>
      <w:r w:rsidRPr="00D156B6">
        <w:rPr>
          <w:sz w:val="24"/>
          <w:szCs w:val="24"/>
        </w:rPr>
        <w:t xml:space="preserve">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</w:t>
      </w:r>
    </w:p>
    <w:p w:rsidR="005E75DB" w:rsidRPr="00D156B6" w:rsidRDefault="005E75DB" w:rsidP="00D156B6">
      <w:pPr>
        <w:rPr>
          <w:sz w:val="24"/>
          <w:szCs w:val="24"/>
        </w:rPr>
      </w:pPr>
      <w:r w:rsidRPr="00D156B6">
        <w:rPr>
          <w:sz w:val="24"/>
          <w:szCs w:val="24"/>
        </w:rPr>
        <w:t>соответствующих услуг, территориальные, климатические факторы и другое).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Значения потребительских свойств и иных характеристик (в том числе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предельные цены) отдельных видов товаров, работ, услуг, включенных в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ведомственный перечень, устанавливаются: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а) с учетом категорий и (или) групп должностей работников муниципальных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органов  Котельниковского муниципального района Волгоградской области, если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 xml:space="preserve">затраты на их приобретение в соответствии с Требованиями к определению 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>нормативных затрат на обеспечение функций муниципального органа , определяются с учетом категорий и (или) групп должностей работников;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б) с учетом категорий и (или) групп должностей работников, если затраты на их приобретение в соответствии с  Требованиями к определению нормативных затрат на обеспечение функций муниципальных органов,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E75DB" w:rsidRDefault="005E75DB" w:rsidP="00B8620E">
      <w:pPr>
        <w:rPr>
          <w:sz w:val="24"/>
          <w:szCs w:val="24"/>
        </w:rPr>
      </w:pPr>
      <w:r>
        <w:rPr>
          <w:sz w:val="24"/>
          <w:szCs w:val="24"/>
        </w:rPr>
        <w:tab/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E75DB" w:rsidRDefault="005E75DB" w:rsidP="00B8620E">
      <w:pPr>
        <w:rPr>
          <w:sz w:val="24"/>
          <w:szCs w:val="24"/>
        </w:rPr>
        <w:sectPr w:rsidR="005E75DB" w:rsidSect="00FD4060">
          <w:pgSz w:w="11906" w:h="16838"/>
          <w:pgMar w:top="851" w:right="1276" w:bottom="426" w:left="1559" w:header="709" w:footer="709" w:gutter="0"/>
          <w:cols w:space="708"/>
          <w:docGrid w:linePitch="360"/>
        </w:sectPr>
      </w:pPr>
    </w:p>
    <w:p w:rsidR="005E75DB" w:rsidRPr="00EC74D8" w:rsidRDefault="005E75DB" w:rsidP="00EC74D8">
      <w:pPr>
        <w:pStyle w:val="ConsPlusNormal"/>
        <w:jc w:val="right"/>
        <w:outlineLvl w:val="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</w:t>
      </w:r>
      <w:r w:rsidRPr="00EC74D8">
        <w:rPr>
          <w:sz w:val="20"/>
          <w:szCs w:val="20"/>
        </w:rPr>
        <w:t xml:space="preserve">иложение </w:t>
      </w:r>
      <w:r>
        <w:rPr>
          <w:sz w:val="20"/>
          <w:szCs w:val="20"/>
        </w:rPr>
        <w:t>№1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к Правилам определения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требований к закупаемым</w:t>
      </w:r>
    </w:p>
    <w:p w:rsidR="005E75DB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муниципальными органами</w:t>
      </w:r>
      <w:r>
        <w:rPr>
          <w:sz w:val="20"/>
          <w:szCs w:val="20"/>
        </w:rPr>
        <w:t>,</w:t>
      </w:r>
    </w:p>
    <w:p w:rsidR="005E75DB" w:rsidRDefault="005E75DB" w:rsidP="00EC74D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администрацией Нижнеяблочного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Котельниковского муниципального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 xml:space="preserve"> района Волгоградской области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отдельным видам товаров, работ, услуг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 xml:space="preserve">(в том числе предельных цен товаров, </w:t>
      </w:r>
    </w:p>
    <w:p w:rsidR="005E75DB" w:rsidRPr="00EC74D8" w:rsidRDefault="005E75DB" w:rsidP="00EC74D8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работ, услуг)</w:t>
      </w:r>
    </w:p>
    <w:p w:rsidR="005E75DB" w:rsidRDefault="005E75DB" w:rsidP="00EC74D8">
      <w:pPr>
        <w:pStyle w:val="ConsPlusNormal"/>
        <w:jc w:val="both"/>
      </w:pPr>
    </w:p>
    <w:p w:rsidR="005E75DB" w:rsidRPr="00EC74D8" w:rsidRDefault="005E75DB" w:rsidP="00EC74D8">
      <w:pPr>
        <w:pStyle w:val="ConsPlusTitle"/>
        <w:jc w:val="center"/>
        <w:rPr>
          <w:sz w:val="22"/>
          <w:szCs w:val="22"/>
        </w:rPr>
      </w:pPr>
      <w:bookmarkStart w:id="0" w:name="P99"/>
      <w:bookmarkEnd w:id="0"/>
      <w:r w:rsidRPr="00EC74D8">
        <w:rPr>
          <w:sz w:val="22"/>
          <w:szCs w:val="22"/>
        </w:rPr>
        <w:t>ПЕРЕЧЕНЬ</w:t>
      </w:r>
    </w:p>
    <w:p w:rsidR="005E75DB" w:rsidRPr="00EC74D8" w:rsidRDefault="005E75DB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ОТДЕЛЬНЫХ ВИДОВ ТОВАРОВ, РАБОТ, УСЛУГ, ИХ ПОТРЕБИТЕЛЬСКИЕ</w:t>
      </w:r>
    </w:p>
    <w:p w:rsidR="005E75DB" w:rsidRPr="00EC74D8" w:rsidRDefault="005E75DB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СВОЙСТВА (В ТОМ ЧИСЛЕ КАЧЕСТВО) И ИНЫЕ ХАРАКТЕРИСТИКИ</w:t>
      </w:r>
    </w:p>
    <w:p w:rsidR="005E75DB" w:rsidRPr="00EC74D8" w:rsidRDefault="005E75DB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(В ТОМ ЧИСЛЕ ПРЕДЕЛЬНЫЕ ЦЕНЫ ТОВАРОВ, РАБОТ, УСЛУГ) К НИМ</w:t>
      </w:r>
    </w:p>
    <w:p w:rsidR="005E75DB" w:rsidRPr="00EC74D8" w:rsidRDefault="005E75DB" w:rsidP="00EC74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701"/>
        <w:gridCol w:w="907"/>
        <w:gridCol w:w="929"/>
        <w:gridCol w:w="460"/>
        <w:gridCol w:w="567"/>
        <w:gridCol w:w="1134"/>
        <w:gridCol w:w="1020"/>
        <w:gridCol w:w="1134"/>
        <w:gridCol w:w="2098"/>
        <w:gridCol w:w="1361"/>
      </w:tblGrid>
      <w:tr w:rsidR="005E75DB" w:rsidRPr="001B6001">
        <w:tc>
          <w:tcPr>
            <w:tcW w:w="510" w:type="dxa"/>
            <w:vMerge w:val="restart"/>
            <w:tcBorders>
              <w:lef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N п/п</w:t>
            </w:r>
          </w:p>
        </w:tc>
        <w:tc>
          <w:tcPr>
            <w:tcW w:w="907" w:type="dxa"/>
            <w:vMerge w:val="restart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Код по </w:t>
            </w:r>
            <w:hyperlink r:id="rId5" w:history="1">
              <w:r w:rsidRPr="001B6001">
                <w:rPr>
                  <w:color w:val="0000FF"/>
                  <w:sz w:val="22"/>
                  <w:szCs w:val="22"/>
                </w:rPr>
                <w:t>ОКПД 2</w:t>
              </w:r>
            </w:hyperlink>
          </w:p>
        </w:tc>
        <w:tc>
          <w:tcPr>
            <w:tcW w:w="1701" w:type="dxa"/>
            <w:vMerge w:val="restart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36" w:type="dxa"/>
            <w:gridSpan w:val="2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1" w:type="dxa"/>
            <w:gridSpan w:val="3"/>
          </w:tcPr>
          <w:p w:rsidR="005E75DB" w:rsidRPr="001B6001" w:rsidRDefault="005E75DB" w:rsidP="00173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rPr>
                <w:sz w:val="22"/>
                <w:szCs w:val="22"/>
              </w:rPr>
              <w:t xml:space="preserve"> Нижнеяблочного сельского поселения</w:t>
            </w:r>
            <w:r w:rsidRPr="001B6001">
              <w:rPr>
                <w:sz w:val="22"/>
                <w:szCs w:val="22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5613" w:type="dxa"/>
            <w:gridSpan w:val="4"/>
            <w:tcBorders>
              <w:right w:val="nil"/>
            </w:tcBorders>
          </w:tcPr>
          <w:p w:rsidR="005E75DB" w:rsidRPr="001B6001" w:rsidRDefault="005E75DB" w:rsidP="00173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  <w:r>
              <w:rPr>
                <w:sz w:val="22"/>
                <w:szCs w:val="22"/>
              </w:rPr>
              <w:t xml:space="preserve"> администрацией Нижнеяблочного сельского поселения </w:t>
            </w:r>
            <w:r w:rsidRPr="001B6001">
              <w:rPr>
                <w:sz w:val="22"/>
                <w:szCs w:val="22"/>
              </w:rPr>
              <w:t xml:space="preserve"> Котельниковского муниципального</w:t>
            </w:r>
            <w:r>
              <w:rPr>
                <w:sz w:val="22"/>
                <w:szCs w:val="22"/>
              </w:rPr>
              <w:t xml:space="preserve">  </w:t>
            </w:r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5E75DB" w:rsidRPr="001B6001">
        <w:tc>
          <w:tcPr>
            <w:tcW w:w="510" w:type="dxa"/>
            <w:vMerge/>
            <w:tcBorders>
              <w:left w:val="nil"/>
            </w:tcBorders>
          </w:tcPr>
          <w:p w:rsidR="005E75DB" w:rsidRPr="001B6001" w:rsidRDefault="005E75DB" w:rsidP="00C90AE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5E75DB" w:rsidRPr="001B6001" w:rsidRDefault="005E75DB" w:rsidP="00C90A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75DB" w:rsidRPr="001B6001" w:rsidRDefault="005E75DB" w:rsidP="00C90AE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код по ОКЕИ</w:t>
            </w:r>
          </w:p>
        </w:tc>
        <w:tc>
          <w:tcPr>
            <w:tcW w:w="929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7" w:type="dxa"/>
            <w:gridSpan w:val="2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020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098" w:type="dxa"/>
          </w:tcPr>
          <w:p w:rsidR="005E75DB" w:rsidRPr="001B6001" w:rsidRDefault="005E75DB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sz w:val="22"/>
                <w:szCs w:val="22"/>
              </w:rPr>
              <w:t xml:space="preserve">Нижнеяблочного сельского поселения </w:t>
            </w:r>
            <w:r w:rsidRPr="001B6001">
              <w:rPr>
                <w:sz w:val="22"/>
                <w:szCs w:val="22"/>
              </w:rPr>
              <w:t>Котельниковского муниципального района Волгоградской области</w:t>
            </w:r>
          </w:p>
        </w:tc>
        <w:tc>
          <w:tcPr>
            <w:tcW w:w="1361" w:type="dxa"/>
            <w:tcBorders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функциональное назначение </w:t>
            </w:r>
            <w:hyperlink w:anchor="P177" w:history="1">
              <w:r w:rsidRPr="001B600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5E75DB" w:rsidRPr="001B6001">
        <w:tc>
          <w:tcPr>
            <w:tcW w:w="510" w:type="dxa"/>
            <w:tcBorders>
              <w:lef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4</w:t>
            </w:r>
          </w:p>
        </w:tc>
        <w:tc>
          <w:tcPr>
            <w:tcW w:w="929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gridSpan w:val="2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11</w:t>
            </w: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DB" w:rsidRPr="001B6001" w:rsidRDefault="005E75DB" w:rsidP="00173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Отдельные виды товаров, работ, услуг, включенные в </w:t>
            </w:r>
            <w:hyperlink w:anchor="P200" w:history="1">
              <w:r w:rsidRPr="001B6001">
                <w:rPr>
                  <w:color w:val="0000FF"/>
                  <w:sz w:val="22"/>
                  <w:szCs w:val="22"/>
                </w:rPr>
                <w:t>перечень</w:t>
              </w:r>
            </w:hyperlink>
            <w:r w:rsidRPr="001B6001">
              <w:rPr>
                <w:sz w:val="22"/>
                <w:szCs w:val="22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муниципальным орган</w:t>
            </w:r>
            <w:r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 xml:space="preserve">м Котельниковского муниципального района  Волгоградской области </w:t>
            </w:r>
            <w:r>
              <w:rPr>
                <w:sz w:val="22"/>
                <w:szCs w:val="22"/>
              </w:rPr>
              <w:t xml:space="preserve">и </w:t>
            </w:r>
            <w:r w:rsidRPr="001B6001">
              <w:rPr>
                <w:sz w:val="22"/>
                <w:szCs w:val="22"/>
              </w:rPr>
              <w:t>казенными и бюджетными учреждениями Котельниковского муниципального района Волгоградской области,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>
              <w:rPr>
                <w:sz w:val="22"/>
                <w:szCs w:val="22"/>
              </w:rPr>
              <w:t xml:space="preserve"> Нижнеяблочного</w:t>
            </w:r>
            <w:r w:rsidRPr="001B6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1B6001">
              <w:rPr>
                <w:sz w:val="22"/>
                <w:szCs w:val="22"/>
              </w:rPr>
              <w:t>Котельниковского муниципального района Волгоградской области</w:t>
            </w: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173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 органом </w:t>
            </w:r>
            <w:r>
              <w:rPr>
                <w:sz w:val="22"/>
                <w:szCs w:val="22"/>
              </w:rPr>
              <w:t xml:space="preserve">администрацией         Нижнеяблочного сельского поселения </w:t>
            </w:r>
            <w:r w:rsidRPr="001B6001">
              <w:rPr>
                <w:sz w:val="22"/>
                <w:szCs w:val="22"/>
              </w:rPr>
              <w:t>Котельниковского муниципального района Волгоградской области</w:t>
            </w: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  <w:tr w:rsidR="005E75DB" w:rsidRPr="001B6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75DB" w:rsidRPr="001B6001" w:rsidRDefault="005E75DB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</w:tbl>
    <w:p w:rsidR="005E75DB" w:rsidRPr="001B6001" w:rsidRDefault="005E75DB" w:rsidP="00EC74D8">
      <w:pPr>
        <w:pStyle w:val="ConsPlusNormal"/>
        <w:jc w:val="both"/>
        <w:rPr>
          <w:sz w:val="22"/>
          <w:szCs w:val="22"/>
        </w:rPr>
      </w:pPr>
    </w:p>
    <w:p w:rsidR="005E75DB" w:rsidRPr="001B6001" w:rsidRDefault="005E75DB" w:rsidP="00EC74D8">
      <w:pPr>
        <w:pStyle w:val="ConsPlusNormal"/>
        <w:ind w:firstLine="540"/>
        <w:jc w:val="both"/>
        <w:rPr>
          <w:sz w:val="22"/>
          <w:szCs w:val="22"/>
        </w:rPr>
      </w:pPr>
      <w:r w:rsidRPr="001B6001">
        <w:rPr>
          <w:sz w:val="22"/>
          <w:szCs w:val="22"/>
        </w:rPr>
        <w:t>--------------------------------</w:t>
      </w:r>
    </w:p>
    <w:p w:rsidR="005E75DB" w:rsidRPr="001B6001" w:rsidRDefault="005E75DB" w:rsidP="00EC74D8">
      <w:pPr>
        <w:pStyle w:val="ConsPlusNormal"/>
        <w:ind w:firstLine="540"/>
        <w:jc w:val="both"/>
        <w:rPr>
          <w:sz w:val="22"/>
          <w:szCs w:val="22"/>
        </w:rPr>
      </w:pPr>
      <w:bookmarkStart w:id="1" w:name="P177"/>
      <w:bookmarkEnd w:id="1"/>
      <w:r w:rsidRPr="001B6001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E75DB" w:rsidRPr="001B6001" w:rsidRDefault="005E75DB" w:rsidP="00EC74D8">
      <w:pPr>
        <w:pStyle w:val="ConsPlusNormal"/>
        <w:jc w:val="both"/>
        <w:rPr>
          <w:sz w:val="22"/>
          <w:szCs w:val="22"/>
        </w:rPr>
      </w:pPr>
    </w:p>
    <w:p w:rsidR="005E75DB" w:rsidRPr="001B6001" w:rsidRDefault="005E75DB" w:rsidP="00EC74D8">
      <w:pPr>
        <w:pStyle w:val="ConsPlusNormal"/>
        <w:jc w:val="both"/>
        <w:rPr>
          <w:sz w:val="22"/>
          <w:szCs w:val="22"/>
        </w:rPr>
      </w:pPr>
    </w:p>
    <w:p w:rsidR="005E75DB" w:rsidRPr="001B6001" w:rsidRDefault="005E75DB" w:rsidP="00B8620E">
      <w:pPr>
        <w:rPr>
          <w:sz w:val="22"/>
          <w:szCs w:val="22"/>
        </w:rPr>
      </w:pPr>
    </w:p>
    <w:p w:rsidR="005E75DB" w:rsidRPr="001B6001" w:rsidRDefault="005E75DB" w:rsidP="00B8620E">
      <w:pPr>
        <w:rPr>
          <w:sz w:val="22"/>
          <w:szCs w:val="22"/>
        </w:rPr>
      </w:pPr>
    </w:p>
    <w:p w:rsidR="005E75DB" w:rsidRPr="001B6001" w:rsidRDefault="005E75DB" w:rsidP="00B8620E">
      <w:pPr>
        <w:rPr>
          <w:sz w:val="22"/>
          <w:szCs w:val="22"/>
        </w:rPr>
      </w:pPr>
    </w:p>
    <w:p w:rsidR="005E75DB" w:rsidRPr="001B6001" w:rsidRDefault="005E75DB" w:rsidP="00B8620E">
      <w:pPr>
        <w:rPr>
          <w:sz w:val="22"/>
          <w:szCs w:val="22"/>
        </w:rPr>
      </w:pPr>
    </w:p>
    <w:p w:rsidR="005E75DB" w:rsidRDefault="005E75DB" w:rsidP="00B8620E">
      <w:pPr>
        <w:rPr>
          <w:sz w:val="24"/>
          <w:szCs w:val="24"/>
        </w:rPr>
      </w:pPr>
    </w:p>
    <w:p w:rsidR="005E75DB" w:rsidRDefault="005E75DB" w:rsidP="00B8620E">
      <w:pPr>
        <w:rPr>
          <w:sz w:val="24"/>
          <w:szCs w:val="24"/>
        </w:rPr>
      </w:pPr>
    </w:p>
    <w:p w:rsidR="005E75DB" w:rsidRDefault="005E75DB" w:rsidP="00B8620E">
      <w:pPr>
        <w:rPr>
          <w:sz w:val="24"/>
          <w:szCs w:val="24"/>
        </w:rPr>
      </w:pPr>
    </w:p>
    <w:p w:rsidR="005E75DB" w:rsidRDefault="005E75DB" w:rsidP="00B8620E">
      <w:pPr>
        <w:rPr>
          <w:sz w:val="24"/>
          <w:szCs w:val="24"/>
        </w:rPr>
      </w:pPr>
    </w:p>
    <w:p w:rsidR="005E75DB" w:rsidRPr="00EC74D8" w:rsidRDefault="005E75DB" w:rsidP="001B6001">
      <w:pPr>
        <w:pStyle w:val="ConsPlusNormal"/>
        <w:jc w:val="right"/>
        <w:outlineLvl w:val="1"/>
        <w:rPr>
          <w:sz w:val="20"/>
          <w:szCs w:val="20"/>
        </w:rPr>
      </w:pPr>
      <w:bookmarkStart w:id="2" w:name="_GoBack"/>
      <w:bookmarkEnd w:id="2"/>
      <w:r w:rsidRPr="00EC74D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E75DB" w:rsidRDefault="005E75DB" w:rsidP="00F83D35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к Правилам определения</w:t>
      </w:r>
      <w:r>
        <w:rPr>
          <w:sz w:val="20"/>
          <w:szCs w:val="20"/>
        </w:rPr>
        <w:t xml:space="preserve"> </w:t>
      </w:r>
      <w:r w:rsidRPr="00EC74D8">
        <w:rPr>
          <w:sz w:val="20"/>
          <w:szCs w:val="20"/>
        </w:rPr>
        <w:t xml:space="preserve">требований </w:t>
      </w:r>
    </w:p>
    <w:p w:rsidR="005E75DB" w:rsidRDefault="005E75DB" w:rsidP="00F83D3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EC74D8">
        <w:rPr>
          <w:sz w:val="20"/>
          <w:szCs w:val="20"/>
        </w:rPr>
        <w:t>к закупаемым</w:t>
      </w:r>
      <w:r>
        <w:rPr>
          <w:sz w:val="20"/>
          <w:szCs w:val="20"/>
        </w:rPr>
        <w:t xml:space="preserve"> администрацией Нижнеяблочного</w:t>
      </w:r>
    </w:p>
    <w:p w:rsidR="005E75DB" w:rsidRDefault="005E75DB" w:rsidP="00F83D3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EC74D8">
        <w:rPr>
          <w:sz w:val="20"/>
          <w:szCs w:val="20"/>
        </w:rPr>
        <w:t xml:space="preserve">Котельниковского </w:t>
      </w:r>
    </w:p>
    <w:p w:rsidR="005E75DB" w:rsidRDefault="005E75DB" w:rsidP="00F83D35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Pr="00EC74D8">
        <w:rPr>
          <w:sz w:val="20"/>
          <w:szCs w:val="20"/>
        </w:rPr>
        <w:t xml:space="preserve">района Волгоградской </w:t>
      </w:r>
    </w:p>
    <w:p w:rsidR="005E75DB" w:rsidRPr="00EC74D8" w:rsidRDefault="005E75DB" w:rsidP="001B6001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области </w:t>
      </w:r>
      <w:r w:rsidRPr="00EC74D8">
        <w:rPr>
          <w:sz w:val="20"/>
          <w:szCs w:val="20"/>
        </w:rPr>
        <w:t>отдельным видам товаров, работ, услуг</w:t>
      </w:r>
    </w:p>
    <w:p w:rsidR="005E75DB" w:rsidRPr="00EC74D8" w:rsidRDefault="005E75DB" w:rsidP="001B6001">
      <w:pPr>
        <w:pStyle w:val="ConsPlusNormal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 xml:space="preserve">(в том числе предельных цен товаров, </w:t>
      </w:r>
    </w:p>
    <w:p w:rsidR="005E75DB" w:rsidRDefault="005E75DB" w:rsidP="001B6001">
      <w:pPr>
        <w:ind w:left="12744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работ, услуг</w:t>
      </w:r>
      <w:r>
        <w:rPr>
          <w:sz w:val="20"/>
          <w:szCs w:val="20"/>
        </w:rPr>
        <w:t>)</w:t>
      </w:r>
    </w:p>
    <w:p w:rsidR="005E75DB" w:rsidRDefault="005E75DB" w:rsidP="001B6001">
      <w:pPr>
        <w:rPr>
          <w:sz w:val="20"/>
          <w:szCs w:val="20"/>
        </w:rPr>
      </w:pPr>
    </w:p>
    <w:p w:rsidR="005E75DB" w:rsidRDefault="005E75DB" w:rsidP="0012675C">
      <w:pPr>
        <w:pStyle w:val="ConsPlusTitle"/>
        <w:jc w:val="center"/>
      </w:pPr>
      <w:r>
        <w:t>ОБЯЗАТЕЛЬНЫЙ ПЕРЕЧЕНЬ</w:t>
      </w:r>
    </w:p>
    <w:p w:rsidR="005E75DB" w:rsidRDefault="005E75DB" w:rsidP="0012675C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5E75DB" w:rsidRDefault="005E75DB" w:rsidP="0012675C">
      <w:pPr>
        <w:pStyle w:val="ConsPlusTitle"/>
        <w:jc w:val="center"/>
      </w:pPr>
      <w:r>
        <w:t>ОПРЕДЕЛЯЮТСЯ ТРЕБОВАНИЯ К ИХ ПОТРЕБИТЕЛЬСКИМ СВОЙСТВАМ (В</w:t>
      </w:r>
    </w:p>
    <w:p w:rsidR="005E75DB" w:rsidRDefault="005E75DB" w:rsidP="0012675C">
      <w:pPr>
        <w:pStyle w:val="ConsPlusTitle"/>
        <w:jc w:val="center"/>
      </w:pPr>
      <w:r>
        <w:t>ТОМ ЧИСЛЕ КАЧЕСТВУ) И ИНЫМ ХАРАКТЕРИСТИКАМ (В ТОМ ЧИСЛЕ</w:t>
      </w:r>
    </w:p>
    <w:p w:rsidR="005E75DB" w:rsidRDefault="005E75DB" w:rsidP="0012675C">
      <w:pPr>
        <w:pStyle w:val="ConsPlusTitle"/>
        <w:jc w:val="center"/>
      </w:pPr>
      <w:r>
        <w:t>ПРЕДЕЛЬНЫЕ ЦЕНЫ ТОВАРОВ, РАБОТ, УСЛУГ)</w:t>
      </w:r>
    </w:p>
    <w:p w:rsidR="005E75DB" w:rsidRDefault="005E75DB" w:rsidP="0012675C">
      <w:pPr>
        <w:pStyle w:val="ConsPlusNormal"/>
        <w:jc w:val="both"/>
      </w:pPr>
    </w:p>
    <w:tbl>
      <w:tblPr>
        <w:tblW w:w="119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0"/>
        <w:gridCol w:w="1276"/>
        <w:gridCol w:w="1417"/>
        <w:gridCol w:w="567"/>
        <w:gridCol w:w="709"/>
        <w:gridCol w:w="1134"/>
        <w:gridCol w:w="1134"/>
        <w:gridCol w:w="992"/>
        <w:gridCol w:w="992"/>
        <w:gridCol w:w="1276"/>
        <w:gridCol w:w="950"/>
        <w:gridCol w:w="42"/>
      </w:tblGrid>
      <w:tr w:rsidR="005E75DB" w:rsidRPr="00B5068A">
        <w:tc>
          <w:tcPr>
            <w:tcW w:w="510" w:type="dxa"/>
            <w:vMerge w:val="restart"/>
          </w:tcPr>
          <w:p w:rsidR="005E75DB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N</w:t>
            </w:r>
          </w:p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97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6" w:history="1">
              <w:r w:rsidRPr="00B5068A">
                <w:rPr>
                  <w:color w:val="0000FF"/>
                  <w:sz w:val="16"/>
                  <w:szCs w:val="16"/>
                </w:rPr>
                <w:t>ОКПД 2</w:t>
              </w:r>
            </w:hyperlink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9213" w:type="dxa"/>
            <w:gridSpan w:val="10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E75DB" w:rsidRPr="00B5068A"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520" w:type="dxa"/>
            <w:gridSpan w:val="7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значение характеристики с учетом категорий должностей работников</w:t>
            </w:r>
          </w:p>
        </w:tc>
      </w:tr>
      <w:tr w:rsidR="005E75DB" w:rsidRPr="00B5068A">
        <w:trPr>
          <w:trHeight w:val="517"/>
        </w:trPr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B5068A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0" w:type="dxa"/>
            <w:gridSpan w:val="7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2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категории «консультант»</w:t>
            </w:r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95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12675C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руководитель или заместитель руководителя </w:t>
            </w:r>
            <w:r>
              <w:rPr>
                <w:sz w:val="16"/>
                <w:szCs w:val="16"/>
              </w:rPr>
              <w:t>муниципального</w:t>
            </w:r>
            <w:r w:rsidRPr="00B5068A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руководитель (заместитель руководителя) </w:t>
            </w: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иные должности</w:t>
            </w:r>
          </w:p>
        </w:tc>
        <w:tc>
          <w:tcPr>
            <w:tcW w:w="992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12</w:t>
            </w: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" w:history="1">
              <w:r w:rsidRPr="00B5068A">
                <w:rPr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" w:history="1">
              <w:r w:rsidRPr="00B5068A">
                <w:rPr>
                  <w:color w:val="0000FF"/>
                  <w:sz w:val="16"/>
                  <w:szCs w:val="16"/>
                </w:rPr>
                <w:t>26.20.13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" w:history="1">
              <w:r w:rsidRPr="00B5068A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" w:history="1">
              <w:r w:rsidRPr="00B5068A">
                <w:rPr>
                  <w:color w:val="0000FF"/>
                  <w:sz w:val="16"/>
                  <w:szCs w:val="16"/>
                </w:rPr>
                <w:t>26.30.22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15 тысяч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</w:t>
            </w:r>
            <w:r w:rsidRPr="00B5068A">
              <w:rPr>
                <w:sz w:val="16"/>
                <w:szCs w:val="16"/>
              </w:rPr>
              <w:t xml:space="preserve"> тысяч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5 тысяч</w:t>
            </w: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5.</w:t>
            </w:r>
          </w:p>
        </w:tc>
        <w:tc>
          <w:tcPr>
            <w:tcW w:w="97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" w:history="1">
              <w:r w:rsidRPr="00B5068A">
                <w:rPr>
                  <w:color w:val="0000FF"/>
                  <w:sz w:val="16"/>
                  <w:szCs w:val="16"/>
                </w:rPr>
                <w:t>29.10.2</w:t>
              </w:r>
            </w:hyperlink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 w:history="1">
              <w:r w:rsidRPr="00B5068A">
                <w:rPr>
                  <w:color w:val="0000FF"/>
                  <w:sz w:val="16"/>
                  <w:szCs w:val="16"/>
                </w:rPr>
                <w:t>29.10.3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автотранспортные для перевозки 10 и более человек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 w:history="1">
              <w:r w:rsidRPr="00B5068A">
                <w:rPr>
                  <w:color w:val="0000FF"/>
                  <w:sz w:val="16"/>
                  <w:szCs w:val="16"/>
                </w:rPr>
                <w:t>29.10.4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 w:history="1">
              <w:r w:rsidRPr="00B5068A">
                <w:rPr>
                  <w:color w:val="0000FF"/>
                  <w:sz w:val="16"/>
                  <w:szCs w:val="16"/>
                </w:rPr>
                <w:t>31.01.11.150</w:t>
              </w:r>
            </w:hyperlink>
            <w:r w:rsidRPr="00B5068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9.</w:t>
            </w:r>
          </w:p>
        </w:tc>
        <w:tc>
          <w:tcPr>
            <w:tcW w:w="970" w:type="dxa"/>
            <w:vMerge w:val="restart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 w:history="1">
              <w:r w:rsidRPr="00B5068A">
                <w:rPr>
                  <w:color w:val="0000FF"/>
                  <w:sz w:val="16"/>
                  <w:szCs w:val="16"/>
                </w:rPr>
                <w:t>31.01.12.160</w:t>
              </w:r>
            </w:hyperlink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50" w:type="dxa"/>
            <w:vMerge w:val="restart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5E75DB" w:rsidRPr="00B5068A" w:rsidRDefault="005E75DB" w:rsidP="00B45AB1">
            <w:pPr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 w:history="1">
              <w:r w:rsidRPr="00B5068A">
                <w:rPr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75DB" w:rsidRPr="00B5068A">
        <w:trPr>
          <w:gridAfter w:val="1"/>
          <w:wAfter w:w="42" w:type="dxa"/>
        </w:trPr>
        <w:tc>
          <w:tcPr>
            <w:tcW w:w="51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11.</w:t>
            </w:r>
          </w:p>
        </w:tc>
        <w:tc>
          <w:tcPr>
            <w:tcW w:w="970" w:type="dxa"/>
          </w:tcPr>
          <w:p w:rsidR="005E75DB" w:rsidRPr="00B5068A" w:rsidRDefault="005E75DB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" w:history="1">
              <w:r w:rsidRPr="00B5068A">
                <w:rPr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141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50" w:type="dxa"/>
          </w:tcPr>
          <w:p w:rsidR="005E75DB" w:rsidRPr="00B5068A" w:rsidRDefault="005E75DB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</w:tbl>
    <w:p w:rsidR="005E75DB" w:rsidRPr="001B6001" w:rsidRDefault="005E75DB" w:rsidP="001B6001">
      <w:pPr>
        <w:jc w:val="center"/>
        <w:rPr>
          <w:sz w:val="20"/>
          <w:szCs w:val="20"/>
        </w:rPr>
      </w:pPr>
    </w:p>
    <w:sectPr w:rsidR="005E75DB" w:rsidRPr="001B6001" w:rsidSect="001B6001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6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5D"/>
    <w:rsid w:val="00007885"/>
    <w:rsid w:val="00047AE4"/>
    <w:rsid w:val="000B01D8"/>
    <w:rsid w:val="000B05B8"/>
    <w:rsid w:val="000C747C"/>
    <w:rsid w:val="000C7770"/>
    <w:rsid w:val="000E22E1"/>
    <w:rsid w:val="00106860"/>
    <w:rsid w:val="0011446F"/>
    <w:rsid w:val="0012675C"/>
    <w:rsid w:val="0017332B"/>
    <w:rsid w:val="001B6001"/>
    <w:rsid w:val="001D4BF1"/>
    <w:rsid w:val="001E5162"/>
    <w:rsid w:val="001F3074"/>
    <w:rsid w:val="001F4260"/>
    <w:rsid w:val="00210AF5"/>
    <w:rsid w:val="00213043"/>
    <w:rsid w:val="00244BE1"/>
    <w:rsid w:val="00250F73"/>
    <w:rsid w:val="002650DA"/>
    <w:rsid w:val="002B177D"/>
    <w:rsid w:val="00306565"/>
    <w:rsid w:val="0034214C"/>
    <w:rsid w:val="003531CE"/>
    <w:rsid w:val="00356B3E"/>
    <w:rsid w:val="00356FB0"/>
    <w:rsid w:val="00395CD3"/>
    <w:rsid w:val="003A1283"/>
    <w:rsid w:val="003A65A7"/>
    <w:rsid w:val="003E74A8"/>
    <w:rsid w:val="00400074"/>
    <w:rsid w:val="00456740"/>
    <w:rsid w:val="004805A6"/>
    <w:rsid w:val="004865F3"/>
    <w:rsid w:val="00495DD2"/>
    <w:rsid w:val="004B6131"/>
    <w:rsid w:val="0053341A"/>
    <w:rsid w:val="00536195"/>
    <w:rsid w:val="00544FB6"/>
    <w:rsid w:val="0058122E"/>
    <w:rsid w:val="00584063"/>
    <w:rsid w:val="005857B7"/>
    <w:rsid w:val="00587A26"/>
    <w:rsid w:val="005C3A69"/>
    <w:rsid w:val="005E51F6"/>
    <w:rsid w:val="005E71BA"/>
    <w:rsid w:val="005E75DB"/>
    <w:rsid w:val="006065F7"/>
    <w:rsid w:val="00620BDC"/>
    <w:rsid w:val="006430EB"/>
    <w:rsid w:val="00650D6E"/>
    <w:rsid w:val="00685C59"/>
    <w:rsid w:val="006C6F5E"/>
    <w:rsid w:val="00700CC1"/>
    <w:rsid w:val="00755A42"/>
    <w:rsid w:val="0079779F"/>
    <w:rsid w:val="007C7B45"/>
    <w:rsid w:val="007C7E44"/>
    <w:rsid w:val="007F22E0"/>
    <w:rsid w:val="008206D6"/>
    <w:rsid w:val="00850971"/>
    <w:rsid w:val="00851A70"/>
    <w:rsid w:val="00853E88"/>
    <w:rsid w:val="00873AB3"/>
    <w:rsid w:val="008C5740"/>
    <w:rsid w:val="008F1D5D"/>
    <w:rsid w:val="009103DC"/>
    <w:rsid w:val="009204BF"/>
    <w:rsid w:val="00926F13"/>
    <w:rsid w:val="009414D5"/>
    <w:rsid w:val="00975C69"/>
    <w:rsid w:val="009C08FD"/>
    <w:rsid w:val="009C78BB"/>
    <w:rsid w:val="009E0E1E"/>
    <w:rsid w:val="009F629D"/>
    <w:rsid w:val="00A363E8"/>
    <w:rsid w:val="00A801F3"/>
    <w:rsid w:val="00A80F84"/>
    <w:rsid w:val="00A86C7C"/>
    <w:rsid w:val="00AE31BC"/>
    <w:rsid w:val="00AE6215"/>
    <w:rsid w:val="00B45AB1"/>
    <w:rsid w:val="00B5068A"/>
    <w:rsid w:val="00B76653"/>
    <w:rsid w:val="00B8010C"/>
    <w:rsid w:val="00B8620E"/>
    <w:rsid w:val="00B86335"/>
    <w:rsid w:val="00B90392"/>
    <w:rsid w:val="00BC2B07"/>
    <w:rsid w:val="00BD4C8E"/>
    <w:rsid w:val="00BD6038"/>
    <w:rsid w:val="00BE2492"/>
    <w:rsid w:val="00BE7FAC"/>
    <w:rsid w:val="00BF04BB"/>
    <w:rsid w:val="00C4213A"/>
    <w:rsid w:val="00C63238"/>
    <w:rsid w:val="00C90AEE"/>
    <w:rsid w:val="00C92B2F"/>
    <w:rsid w:val="00CC4C3D"/>
    <w:rsid w:val="00D02DCB"/>
    <w:rsid w:val="00D156B6"/>
    <w:rsid w:val="00D40B7C"/>
    <w:rsid w:val="00D445C9"/>
    <w:rsid w:val="00DB70D6"/>
    <w:rsid w:val="00DE7AFA"/>
    <w:rsid w:val="00DF12E1"/>
    <w:rsid w:val="00E27078"/>
    <w:rsid w:val="00E34BF7"/>
    <w:rsid w:val="00E43A7F"/>
    <w:rsid w:val="00E4607B"/>
    <w:rsid w:val="00E46C79"/>
    <w:rsid w:val="00EA58C6"/>
    <w:rsid w:val="00EA76AE"/>
    <w:rsid w:val="00EC74D8"/>
    <w:rsid w:val="00F44316"/>
    <w:rsid w:val="00F65A02"/>
    <w:rsid w:val="00F83D35"/>
    <w:rsid w:val="00FB1AE5"/>
    <w:rsid w:val="00FD4060"/>
    <w:rsid w:val="00FD6142"/>
    <w:rsid w:val="00FD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5D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4D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EC74D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2">
    <w:name w:val="Знак Знак2 Знак"/>
    <w:basedOn w:val="Normal"/>
    <w:uiPriority w:val="99"/>
    <w:rsid w:val="00D445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A7FC565A55D903A42A6EBFC08CC68DA90210D7D95EE3865E1H" TargetMode="External"/><Relationship Id="rId13" Type="http://schemas.openxmlformats.org/officeDocument/2006/relationships/hyperlink" Target="consultantplus://offline/ref=29082D23FDCCDEEC4112C39BF9E4B8C8D72A7FC565A55D903A42A6EBFC08CC68DA90210D7E9FE93B65E1H" TargetMode="External"/><Relationship Id="rId18" Type="http://schemas.openxmlformats.org/officeDocument/2006/relationships/hyperlink" Target="consultantplus://offline/ref=29082D23FDCCDEEC4112C39BF9E4B8C8D72A7FC565A55D903A42A6EBFC08CC68DA90210D7E98EB3865E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82D23FDCCDEEC4112C39BF9E4B8C8D72570C663A95D903A42A6EBFC60E8H" TargetMode="External"/><Relationship Id="rId12" Type="http://schemas.openxmlformats.org/officeDocument/2006/relationships/hyperlink" Target="consultantplus://offline/ref=29082D23FDCCDEEC4112C39BF9E4B8C8D72A7FC565A55D903A42A6EBFC08CC68DA90210D7E9FE93865E9H" TargetMode="External"/><Relationship Id="rId17" Type="http://schemas.openxmlformats.org/officeDocument/2006/relationships/hyperlink" Target="consultantplus://offline/ref=29082D23FDCCDEEC4112C39BF9E4B8C8D72A7FC565A55D903A42A6EBFC08CC68DA90210D7E98EA3165E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82D23FDCCDEEC4112C39BF9E4B8C8D72A7FC565A55D903A42A6EBFC08CC68DA90210D7E98EB3A65E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72A7FC565A55D903A42A6EBFC60E8H" TargetMode="External"/><Relationship Id="rId11" Type="http://schemas.openxmlformats.org/officeDocument/2006/relationships/hyperlink" Target="consultantplus://offline/ref=29082D23FDCCDEEC4112C39BF9E4B8C8D72A7FC565A55D903A42A6EBFC08CC68DA90210D7D95EF3D65EFH" TargetMode="External"/><Relationship Id="rId5" Type="http://schemas.openxmlformats.org/officeDocument/2006/relationships/hyperlink" Target="consultantplus://offline/ref=29082D23FDCCDEEC4112C39BF9E4B8C8D72A7FC565A55D903A42A6EBFC60E8H" TargetMode="External"/><Relationship Id="rId15" Type="http://schemas.openxmlformats.org/officeDocument/2006/relationships/hyperlink" Target="consultantplus://offline/ref=29082D23FDCCDEEC4112C39BF9E4B8C8D72A7FC565A55D903A42A6EBFC08CC68DA90210D7E98EB3965EFH" TargetMode="External"/><Relationship Id="rId10" Type="http://schemas.openxmlformats.org/officeDocument/2006/relationships/hyperlink" Target="consultantplus://offline/ref=29082D23FDCCDEEC4112C39BF9E4B8C8D72A7FC565A55D903A42A6EBFC08CC68DA90210D7D95EE3D65EB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082D23FDCCDEEC4112C39BF9E4B8C8D72A7FC565A55D903A42A6EBFC08CC68DA90210D7D95EE3A65E9H" TargetMode="External"/><Relationship Id="rId14" Type="http://schemas.openxmlformats.org/officeDocument/2006/relationships/hyperlink" Target="consultantplus://offline/ref=29082D23FDCCDEEC4112C39BF9E4B8C8D72A7FC565A55D903A42A6EBFC08CC68DA90210D7E9FE93D65E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10</Pages>
  <Words>3032</Words>
  <Characters>17286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Loner-XP</dc:creator>
  <cp:keywords/>
  <dc:description/>
  <cp:lastModifiedBy>Customer</cp:lastModifiedBy>
  <cp:revision>22</cp:revision>
  <cp:lastPrinted>2016-12-28T13:24:00Z</cp:lastPrinted>
  <dcterms:created xsi:type="dcterms:W3CDTF">2016-12-22T14:38:00Z</dcterms:created>
  <dcterms:modified xsi:type="dcterms:W3CDTF">2017-02-03T07:10:00Z</dcterms:modified>
</cp:coreProperties>
</file>